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7D1" w:rsidRDefault="008B636E">
      <w:pPr>
        <w:pStyle w:val="NormalWeb"/>
        <w:spacing w:before="0" w:beforeAutospacing="0" w:after="0" w:afterAutospacing="0"/>
        <w:jc w:val="center"/>
        <w:textAlignment w:val="baseline"/>
        <w:rPr>
          <w:rStyle w:val="Gl"/>
          <w:bCs w:val="0"/>
          <w:color w:val="000000"/>
        </w:rPr>
      </w:pPr>
      <w:r>
        <w:rPr>
          <w:rStyle w:val="Gl"/>
          <w:bCs w:val="0"/>
          <w:color w:val="000000"/>
        </w:rPr>
        <w:t xml:space="preserve">T.C. </w:t>
      </w:r>
    </w:p>
    <w:p w:rsidR="00A737D1" w:rsidRDefault="008B636E">
      <w:pPr>
        <w:pStyle w:val="NormalWeb"/>
        <w:spacing w:before="0" w:beforeAutospacing="0" w:after="0" w:afterAutospacing="0"/>
        <w:jc w:val="center"/>
        <w:textAlignment w:val="baseline"/>
        <w:rPr>
          <w:rStyle w:val="Gl"/>
          <w:bCs w:val="0"/>
          <w:color w:val="000000"/>
        </w:rPr>
      </w:pPr>
      <w:r>
        <w:rPr>
          <w:rStyle w:val="Gl"/>
          <w:bCs w:val="0"/>
          <w:color w:val="000000"/>
        </w:rPr>
        <w:t xml:space="preserve">HATAY VALİLİĞİ </w:t>
      </w:r>
    </w:p>
    <w:p w:rsidR="00A737D1" w:rsidRDefault="008B636E">
      <w:pPr>
        <w:pStyle w:val="NormalWeb"/>
        <w:spacing w:before="0" w:beforeAutospacing="0" w:after="0" w:afterAutospacing="0"/>
        <w:jc w:val="center"/>
        <w:textAlignment w:val="baseline"/>
        <w:rPr>
          <w:rStyle w:val="Gl"/>
          <w:bCs w:val="0"/>
          <w:color w:val="000000"/>
        </w:rPr>
      </w:pPr>
      <w:r>
        <w:rPr>
          <w:rStyle w:val="Gl"/>
          <w:bCs w:val="0"/>
          <w:color w:val="000000"/>
        </w:rPr>
        <w:t>İL AFET VE ACİL DURUM HARCAMA KOMİSYON BAŞKANLIĞI İHALE İLANI</w:t>
      </w:r>
    </w:p>
    <w:p w:rsidR="00F657E5" w:rsidRDefault="00F657E5">
      <w:pPr>
        <w:pStyle w:val="NormalWeb"/>
        <w:spacing w:before="0" w:beforeAutospacing="0" w:after="0" w:afterAutospacing="0"/>
        <w:jc w:val="center"/>
        <w:textAlignment w:val="baseline"/>
        <w:rPr>
          <w:rStyle w:val="Gl"/>
          <w:bCs w:val="0"/>
          <w:color w:val="000000"/>
        </w:rPr>
      </w:pPr>
      <w:bookmarkStart w:id="0" w:name="_GoBack"/>
      <w:bookmarkEnd w:id="0"/>
    </w:p>
    <w:p w:rsidR="00A737D1" w:rsidRDefault="008B636E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Hatay Valiliği İl Afet ve Acil Durum Harcama Komisyon Başkanlığı sorumluluğu altında yapılacak olan, Suriye </w:t>
      </w:r>
      <w:r>
        <w:rPr>
          <w:color w:val="000000"/>
          <w:lang w:val="en"/>
        </w:rPr>
        <w:t>ZDH</w:t>
      </w:r>
      <w:r>
        <w:rPr>
          <w:color w:val="000000"/>
        </w:rPr>
        <w:t xml:space="preserve"> Bölgesinde </w:t>
      </w:r>
      <w:r>
        <w:rPr>
          <w:color w:val="000000"/>
        </w:rPr>
        <w:t xml:space="preserve">AFAD insani yardım deposuna metal </w:t>
      </w:r>
      <w:proofErr w:type="gramStart"/>
      <w:r>
        <w:rPr>
          <w:color w:val="000000"/>
        </w:rPr>
        <w:t xml:space="preserve">raf </w:t>
      </w:r>
      <w:r>
        <w:rPr>
          <w:color w:val="000000"/>
        </w:rPr>
        <w:t xml:space="preserve"> yapım</w:t>
      </w:r>
      <w:proofErr w:type="gramEnd"/>
      <w:r>
        <w:rPr>
          <w:color w:val="000000"/>
        </w:rPr>
        <w:t xml:space="preserve"> işi, Pazarlık Usulü ve Birim Fiyat Esası ile ihale edilecektir.</w:t>
      </w:r>
    </w:p>
    <w:p w:rsidR="00A737D1" w:rsidRDefault="008B636E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1- </w:t>
      </w:r>
      <w:r>
        <w:rPr>
          <w:rStyle w:val="Gl"/>
          <w:b w:val="0"/>
          <w:bCs w:val="0"/>
          <w:color w:val="000000"/>
        </w:rPr>
        <w:t>İdarenin Adresi: İl</w:t>
      </w:r>
      <w:r>
        <w:rPr>
          <w:color w:val="000000"/>
        </w:rPr>
        <w:t xml:space="preserve"> Afet ve Acil Durum Müdürlüğü İskenderun yolu 23. Km </w:t>
      </w:r>
      <w:proofErr w:type="spellStart"/>
      <w:r>
        <w:rPr>
          <w:color w:val="000000"/>
        </w:rPr>
        <w:t>Paşaköy</w:t>
      </w:r>
      <w:proofErr w:type="spellEnd"/>
      <w:r>
        <w:rPr>
          <w:color w:val="000000"/>
        </w:rPr>
        <w:t xml:space="preserve"> Köprüsü Yanı Tavla Caddesi No:1 Antakya/HATAY</w:t>
      </w:r>
    </w:p>
    <w:p w:rsidR="00A737D1" w:rsidRDefault="008B636E">
      <w:pPr>
        <w:pStyle w:val="NormalWeb"/>
        <w:spacing w:before="0" w:beforeAutospacing="0" w:after="0" w:afterAutospacing="0"/>
        <w:jc w:val="both"/>
        <w:textAlignment w:val="baseline"/>
        <w:rPr>
          <w:color w:val="575757"/>
        </w:rPr>
      </w:pPr>
      <w:r>
        <w:rPr>
          <w:color w:val="000000"/>
        </w:rPr>
        <w:t>2-</w:t>
      </w:r>
      <w:r>
        <w:rPr>
          <w:rStyle w:val="Gl"/>
          <w:b w:val="0"/>
          <w:bCs w:val="0"/>
          <w:color w:val="000000"/>
        </w:rPr>
        <w:t> İhale konusu yapım işinin</w:t>
      </w:r>
    </w:p>
    <w:p w:rsidR="00A737D1" w:rsidRDefault="008B636E">
      <w:pPr>
        <w:pStyle w:val="NormalWeb"/>
        <w:spacing w:before="0" w:beforeAutospacing="0" w:after="0" w:afterAutospacing="0"/>
        <w:ind w:firstLine="600"/>
        <w:jc w:val="both"/>
        <w:textAlignment w:val="baseline"/>
        <w:rPr>
          <w:color w:val="000000"/>
        </w:rPr>
      </w:pPr>
      <w:r>
        <w:rPr>
          <w:color w:val="000000"/>
        </w:rPr>
        <w:tab/>
        <w:t>a) Niteliği, türü ve mikta</w:t>
      </w:r>
      <w:r>
        <w:rPr>
          <w:color w:val="000000"/>
        </w:rPr>
        <w:t xml:space="preserve">rı: Suriye </w:t>
      </w:r>
      <w:r>
        <w:rPr>
          <w:color w:val="000000"/>
          <w:lang w:val="en"/>
        </w:rPr>
        <w:t>ZDH</w:t>
      </w:r>
      <w:r>
        <w:rPr>
          <w:color w:val="000000"/>
        </w:rPr>
        <w:t xml:space="preserve"> Bölgesinde </w:t>
      </w:r>
      <w:r>
        <w:rPr>
          <w:color w:val="000000"/>
        </w:rPr>
        <w:t xml:space="preserve">AFAD insani yardım deposuna metal </w:t>
      </w:r>
      <w:proofErr w:type="gramStart"/>
      <w:r>
        <w:rPr>
          <w:color w:val="000000"/>
        </w:rPr>
        <w:t xml:space="preserve">raf </w:t>
      </w:r>
      <w:r>
        <w:rPr>
          <w:color w:val="000000"/>
        </w:rPr>
        <w:t xml:space="preserve"> yapım</w:t>
      </w:r>
      <w:proofErr w:type="gramEnd"/>
      <w:r>
        <w:rPr>
          <w:color w:val="000000"/>
        </w:rPr>
        <w:t xml:space="preserve"> işi</w:t>
      </w:r>
    </w:p>
    <w:p w:rsidR="00A737D1" w:rsidRDefault="008B636E">
      <w:pPr>
        <w:pStyle w:val="NormalWeb"/>
        <w:spacing w:before="0" w:beforeAutospacing="0" w:after="0" w:afterAutospacing="0"/>
        <w:ind w:firstLine="600"/>
        <w:jc w:val="both"/>
        <w:textAlignment w:val="baseline"/>
        <w:rPr>
          <w:color w:val="575757"/>
        </w:rPr>
      </w:pPr>
      <w:r>
        <w:rPr>
          <w:color w:val="000000"/>
        </w:rPr>
        <w:t xml:space="preserve"> b) Yapılacağı yer: Suriye </w:t>
      </w:r>
      <w:r>
        <w:rPr>
          <w:color w:val="000000"/>
          <w:lang w:val="en"/>
        </w:rPr>
        <w:t xml:space="preserve">ZDH </w:t>
      </w:r>
      <w:r>
        <w:rPr>
          <w:color w:val="000000"/>
        </w:rPr>
        <w:t>Bölgesi</w:t>
      </w:r>
    </w:p>
    <w:p w:rsidR="00A737D1" w:rsidRDefault="008B636E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color w:val="575757"/>
        </w:rPr>
      </w:pPr>
      <w:r>
        <w:rPr>
          <w:color w:val="000000"/>
        </w:rPr>
        <w:t xml:space="preserve"> c) İşe başlama tarihi: Sözleşmenin imzalanmasından itibaren e</w:t>
      </w:r>
      <w:r>
        <w:rPr>
          <w:rStyle w:val="Vurgu"/>
          <w:color w:val="000000"/>
        </w:rPr>
        <w:t>n</w:t>
      </w:r>
      <w:r>
        <w:rPr>
          <w:color w:val="000000"/>
        </w:rPr>
        <w:t xml:space="preserve"> geç </w:t>
      </w:r>
      <w:r>
        <w:t xml:space="preserve">5 (Beş) </w:t>
      </w:r>
      <w:r>
        <w:rPr>
          <w:color w:val="000000"/>
        </w:rPr>
        <w:t>gün içinde yer teslimi yapılarak işe başlanacaktır.</w:t>
      </w:r>
    </w:p>
    <w:p w:rsidR="00A737D1" w:rsidRDefault="008B636E">
      <w:pPr>
        <w:pStyle w:val="NormalWeb"/>
        <w:spacing w:before="0" w:beforeAutospacing="0" w:after="0" w:afterAutospacing="0"/>
        <w:ind w:left="600"/>
        <w:jc w:val="both"/>
        <w:textAlignment w:val="baseline"/>
        <w:rPr>
          <w:color w:val="575757"/>
        </w:rPr>
      </w:pPr>
      <w:r>
        <w:rPr>
          <w:color w:val="000000"/>
        </w:rPr>
        <w:tab/>
        <w:t>d) İşin süres</w:t>
      </w:r>
      <w:r>
        <w:rPr>
          <w:color w:val="000000"/>
        </w:rPr>
        <w:t xml:space="preserve">i: İşyeri tesliminden itibaren </w:t>
      </w:r>
      <w:r>
        <w:rPr>
          <w:color w:val="000000"/>
          <w:lang w:val="en"/>
        </w:rPr>
        <w:t>45</w:t>
      </w:r>
      <w:r>
        <w:rPr>
          <w:color w:val="000000"/>
        </w:rPr>
        <w:t xml:space="preserve"> takvim günüdür.</w:t>
      </w:r>
    </w:p>
    <w:p w:rsidR="00A737D1" w:rsidRDefault="008B636E">
      <w:pPr>
        <w:pStyle w:val="NormalWeb"/>
        <w:spacing w:before="0" w:beforeAutospacing="0" w:after="0" w:afterAutospacing="0"/>
        <w:jc w:val="both"/>
        <w:textAlignment w:val="baseline"/>
        <w:rPr>
          <w:color w:val="575757"/>
        </w:rPr>
      </w:pPr>
      <w:r>
        <w:rPr>
          <w:color w:val="000000"/>
        </w:rPr>
        <w:t>3</w:t>
      </w:r>
      <w:r>
        <w:rPr>
          <w:rStyle w:val="Gl"/>
          <w:b w:val="0"/>
          <w:bCs w:val="0"/>
          <w:color w:val="000000"/>
        </w:rPr>
        <w:t>- İhalenin;</w:t>
      </w:r>
    </w:p>
    <w:p w:rsidR="00A737D1" w:rsidRDefault="008B636E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a) Yapılacağı yer: </w:t>
      </w:r>
      <w:r>
        <w:rPr>
          <w:rStyle w:val="Gl"/>
          <w:b w:val="0"/>
          <w:bCs w:val="0"/>
          <w:color w:val="000000"/>
        </w:rPr>
        <w:t>İl</w:t>
      </w:r>
      <w:r>
        <w:rPr>
          <w:color w:val="000000"/>
        </w:rPr>
        <w:t xml:space="preserve"> Afet ve Acil Durum Müdürlüğü İskenderun yolu 23. Km </w:t>
      </w:r>
      <w:proofErr w:type="spellStart"/>
      <w:r>
        <w:rPr>
          <w:color w:val="000000"/>
        </w:rPr>
        <w:t>Paşaköy</w:t>
      </w:r>
      <w:proofErr w:type="spellEnd"/>
      <w:r>
        <w:rPr>
          <w:color w:val="000000"/>
        </w:rPr>
        <w:t xml:space="preserve"> Köprüsü Yanı Tavla Caddesi No:1 Antakya/HATAY</w:t>
      </w:r>
    </w:p>
    <w:p w:rsidR="00A737D1" w:rsidRDefault="008B636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b) Tarihi ve saati: 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2021 -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Saat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A737D1" w:rsidRDefault="008B636E">
      <w:pPr>
        <w:pStyle w:val="NormalWeb"/>
        <w:spacing w:before="0" w:beforeAutospacing="0" w:after="0" w:afterAutospacing="0"/>
        <w:jc w:val="both"/>
        <w:textAlignment w:val="baseline"/>
        <w:rPr>
          <w:color w:val="575757"/>
        </w:rPr>
      </w:pPr>
      <w:r>
        <w:rPr>
          <w:color w:val="000000"/>
        </w:rPr>
        <w:t xml:space="preserve">4- İhaleye </w:t>
      </w:r>
      <w:r>
        <w:rPr>
          <w:color w:val="000000"/>
        </w:rPr>
        <w:t>katılabilme şartları ve istenilen belgeler ile yeterlik değerlendirmesinde uygulanacak kriterler</w:t>
      </w:r>
    </w:p>
    <w:p w:rsidR="00A737D1" w:rsidRDefault="008B636E">
      <w:pPr>
        <w:pStyle w:val="NormalWeb"/>
        <w:spacing w:before="0" w:beforeAutospacing="0" w:after="0" w:afterAutospacing="0"/>
        <w:jc w:val="both"/>
        <w:textAlignment w:val="baseline"/>
        <w:rPr>
          <w:color w:val="575757"/>
        </w:rPr>
      </w:pPr>
      <w:r>
        <w:rPr>
          <w:color w:val="000000"/>
        </w:rPr>
        <w:t>İsteklilerin ihaleye katılabilmeleri için aşağıda sayılan belgeleri teklifleri kapsamında sunmaları gerekir:</w:t>
      </w:r>
    </w:p>
    <w:p w:rsidR="00A737D1" w:rsidRDefault="008B636E">
      <w:pPr>
        <w:pStyle w:val="NormalWeb"/>
        <w:spacing w:before="0" w:beforeAutospacing="0" w:after="0" w:afterAutospacing="0"/>
        <w:jc w:val="both"/>
        <w:textAlignment w:val="baseline"/>
        <w:rPr>
          <w:color w:val="575757"/>
        </w:rPr>
      </w:pPr>
      <w:r>
        <w:rPr>
          <w:color w:val="000000"/>
        </w:rPr>
        <w:tab/>
        <w:t>a)  Mevzuat gereği kayıtlı olunan Oda Kayıt Belge</w:t>
      </w:r>
      <w:r>
        <w:rPr>
          <w:color w:val="000000"/>
        </w:rPr>
        <w:t>si</w:t>
      </w:r>
    </w:p>
    <w:p w:rsidR="00A737D1" w:rsidRDefault="008B636E">
      <w:pPr>
        <w:spacing w:line="240" w:lineRule="auto"/>
        <w:jc w:val="both"/>
        <w:rPr>
          <w:rFonts w:ascii="Times New Roman" w:hAnsi="Times New Roman" w:cs="Times New Roman"/>
          <w:color w:val="57575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b)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Teklif vermeye yetkili olunduğunu gösteren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tüzel kişiliğin noter tasdikli imza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sirküleri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veya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İmza Beyannamesi. İsteklinin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gerçek kişi olması halinde, n</w:t>
      </w:r>
      <w:r>
        <w:rPr>
          <w:rFonts w:ascii="Times New Roman" w:hAnsi="Times New Roman" w:cs="Times New Roman"/>
          <w:color w:val="000000"/>
          <w:sz w:val="24"/>
          <w:szCs w:val="24"/>
        </w:rPr>
        <w:t>oter tasdikli imza beyannamesi.</w:t>
      </w:r>
    </w:p>
    <w:p w:rsidR="00A737D1" w:rsidRDefault="008B636E">
      <w:pPr>
        <w:pStyle w:val="NormalWeb"/>
        <w:spacing w:before="0" w:beforeAutospacing="0" w:after="0" w:afterAutospacing="0"/>
        <w:jc w:val="both"/>
        <w:textAlignment w:val="baseline"/>
        <w:rPr>
          <w:color w:val="575757"/>
        </w:rPr>
      </w:pPr>
      <w:r>
        <w:rPr>
          <w:color w:val="000000"/>
        </w:rPr>
        <w:tab/>
        <w:t>c) Vekâleten ihaleye katılma halinde, istekli adına katılan kişi</w:t>
      </w:r>
      <w:r>
        <w:rPr>
          <w:color w:val="000000"/>
        </w:rPr>
        <w:t>ye ait noter tasdikli Vekâletname ile noter tasdikli İmza Beyannamesi.</w:t>
      </w:r>
    </w:p>
    <w:p w:rsidR="00A737D1" w:rsidRDefault="008B636E">
      <w:pPr>
        <w:pStyle w:val="NormalWeb"/>
        <w:spacing w:before="0" w:beforeAutospacing="0" w:after="0" w:afterAutospacing="0"/>
        <w:jc w:val="both"/>
        <w:textAlignment w:val="baseline"/>
      </w:pPr>
      <w:r>
        <w:rPr>
          <w:color w:val="000000"/>
        </w:rPr>
        <w:tab/>
      </w:r>
      <w:r>
        <w:t>d) İş Deneyim Belgesi.</w:t>
      </w:r>
    </w:p>
    <w:p w:rsidR="00A737D1" w:rsidRDefault="008B636E">
      <w:pPr>
        <w:pStyle w:val="NormalWeb"/>
        <w:spacing w:before="0" w:beforeAutospacing="0" w:after="0" w:afterAutospacing="0"/>
        <w:jc w:val="both"/>
        <w:textAlignment w:val="baseline"/>
        <w:rPr>
          <w:b/>
        </w:rPr>
      </w:pPr>
      <w:r>
        <w:tab/>
        <w:t>Bu madde boş bırakılmıştır.</w:t>
      </w:r>
    </w:p>
    <w:p w:rsidR="00A737D1" w:rsidRDefault="008B636E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tab/>
        <w:t xml:space="preserve">e)  </w:t>
      </w:r>
      <w:r>
        <w:rPr>
          <w:color w:val="000000"/>
        </w:rPr>
        <w:t xml:space="preserve">Şekli ve içeriği idari şartnamede belirlenen esaslara ve ekindeki form örneğine uygun olarak hazırlanacak teklif mektubu ve </w:t>
      </w:r>
      <w:r>
        <w:rPr>
          <w:color w:val="000000"/>
        </w:rPr>
        <w:t>diğer istenilen belgelerle birlikte teklif dosyasının kapalı zarf içerisinde, en geç ihale günü saat 1</w:t>
      </w:r>
      <w:r>
        <w:rPr>
          <w:color w:val="000000"/>
        </w:rPr>
        <w:t>5</w:t>
      </w:r>
      <w:r>
        <w:rPr>
          <w:color w:val="000000"/>
        </w:rPr>
        <w:t xml:space="preserve">.00’e kadar, </w:t>
      </w:r>
      <w:r>
        <w:rPr>
          <w:rStyle w:val="Gl"/>
          <w:b w:val="0"/>
          <w:bCs w:val="0"/>
          <w:color w:val="000000"/>
        </w:rPr>
        <w:t>İl</w:t>
      </w:r>
      <w:r>
        <w:rPr>
          <w:color w:val="000000"/>
        </w:rPr>
        <w:t xml:space="preserve"> Afet ve Acil Durum Müdürlüğü İskenderun yolu 23. Km </w:t>
      </w:r>
      <w:proofErr w:type="spellStart"/>
      <w:r>
        <w:rPr>
          <w:color w:val="000000"/>
        </w:rPr>
        <w:t>Paşaköy</w:t>
      </w:r>
      <w:proofErr w:type="spellEnd"/>
      <w:r>
        <w:rPr>
          <w:color w:val="000000"/>
        </w:rPr>
        <w:t xml:space="preserve"> Köprüsü Yanı Tavla Caddesi No:1 Antakya/HATAY adresine teslim edilecektir.</w:t>
      </w:r>
    </w:p>
    <w:p w:rsidR="00A737D1" w:rsidRDefault="008B636E">
      <w:pPr>
        <w:pStyle w:val="NormalWeb"/>
        <w:spacing w:before="0" w:beforeAutospacing="0" w:after="0" w:afterAutospacing="0"/>
        <w:jc w:val="both"/>
        <w:textAlignment w:val="baseline"/>
        <w:rPr>
          <w:color w:val="575757"/>
        </w:rPr>
      </w:pPr>
      <w:r>
        <w:rPr>
          <w:color w:val="000000"/>
        </w:rPr>
        <w:t xml:space="preserve">  İhale pazarlık usulü yapıldığından dolayı istekliler tarafından kapalı zarf şeklinde verilen tekliflerin açılmasına müteakip, açık eksiltme yöntemi ile ikinci teklifler alınacaktır. Bu sebepten dolayı isteklilerin teklif vermeye yetkili/yetkilendirilmiş </w:t>
      </w:r>
      <w:r>
        <w:rPr>
          <w:color w:val="000000"/>
        </w:rPr>
        <w:t>kişilerinin bizzat ihale saatinde ihale salonunda hazır bulunmaları gerekmektedir. Posta yolu ile gelen teklifler kabul edilmeyecektir.</w:t>
      </w:r>
    </w:p>
    <w:p w:rsidR="00A737D1" w:rsidRDefault="008B636E">
      <w:pPr>
        <w:pStyle w:val="NormalWeb"/>
        <w:spacing w:before="0" w:beforeAutospacing="0" w:after="0" w:afterAutospacing="0"/>
        <w:jc w:val="both"/>
        <w:textAlignment w:val="baseline"/>
      </w:pPr>
      <w:r>
        <w:t>6- Konsorsiyumlar ve iş ortaklıkları ihaleye teklif veremez.</w:t>
      </w:r>
    </w:p>
    <w:p w:rsidR="00A737D1" w:rsidRDefault="008B636E">
      <w:pPr>
        <w:pStyle w:val="NormalWeb"/>
        <w:spacing w:before="0" w:beforeAutospacing="0" w:after="0" w:afterAutospacing="0"/>
        <w:jc w:val="both"/>
        <w:textAlignment w:val="baseline"/>
      </w:pPr>
      <w:r>
        <w:t>7- İhaleye sadece yerli istekliler katılabilecektir.</w:t>
      </w:r>
    </w:p>
    <w:p w:rsidR="00A737D1" w:rsidRDefault="008B636E">
      <w:pPr>
        <w:pStyle w:val="NormalWeb"/>
        <w:spacing w:before="0" w:beforeAutospacing="0" w:after="0" w:afterAutospacing="0"/>
        <w:jc w:val="both"/>
        <w:textAlignment w:val="baseline"/>
        <w:rPr>
          <w:color w:val="575757"/>
        </w:rPr>
      </w:pPr>
      <w:r>
        <w:t>8-</w:t>
      </w:r>
      <w:r>
        <w:rPr>
          <w:color w:val="000000"/>
        </w:rPr>
        <w:t xml:space="preserve"> Ver</w:t>
      </w:r>
      <w:r>
        <w:rPr>
          <w:color w:val="000000"/>
        </w:rPr>
        <w:t>ilen tekliflerin geçerlik süresi, ihale tarihinden itibaren en az 30 (OTUZ) takvim günü olmalıdır.</w:t>
      </w:r>
    </w:p>
    <w:p w:rsidR="00A737D1" w:rsidRDefault="008B63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 İhalenin saatinden önce iptal edilmesine veya teklifler alındıktan sonra gerek görülmesi halinde iptal edilmesine İdare Yetkilidir. İhalenin iptal edilmes</w:t>
      </w:r>
      <w:r>
        <w:rPr>
          <w:rFonts w:ascii="Times New Roman" w:hAnsi="Times New Roman" w:cs="Times New Roman"/>
          <w:sz w:val="24"/>
          <w:szCs w:val="24"/>
        </w:rPr>
        <w:t xml:space="preserve">i nedeniyle istekliler </w:t>
      </w:r>
      <w:r>
        <w:rPr>
          <w:rFonts w:ascii="Times New Roman" w:hAnsi="Times New Roman" w:cs="Times New Roman"/>
          <w:color w:val="000000"/>
          <w:sz w:val="24"/>
          <w:szCs w:val="24"/>
        </w:rPr>
        <w:t>Hatay Valiliği İl Afet ve Acil Durum Harcama Komisyon Başkanlığı</w:t>
      </w:r>
      <w:r>
        <w:rPr>
          <w:rFonts w:ascii="Times New Roman" w:hAnsi="Times New Roman" w:cs="Times New Roman"/>
          <w:sz w:val="24"/>
          <w:szCs w:val="24"/>
        </w:rPr>
        <w:t xml:space="preserve">’ndan herhangi bir hak talebinde bulunamaz. </w:t>
      </w:r>
    </w:p>
    <w:p w:rsidR="00A737D1" w:rsidRDefault="008B63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 </w:t>
      </w:r>
      <w:r>
        <w:rPr>
          <w:rFonts w:ascii="Times New Roman" w:hAnsi="Times New Roman" w:cs="Times New Roman"/>
          <w:color w:val="000000"/>
          <w:sz w:val="24"/>
          <w:szCs w:val="24"/>
        </w:rPr>
        <w:t>Hatay Valiliği İl Afet ve Acil Durum Harcama Komisyon Başkanlığı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Kamu İhale Kanununa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tabi değildir.</w:t>
      </w:r>
    </w:p>
    <w:p w:rsidR="00A737D1" w:rsidRDefault="008B63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 İhalede verilec</w:t>
      </w:r>
      <w:r>
        <w:rPr>
          <w:rFonts w:ascii="Times New Roman" w:hAnsi="Times New Roman" w:cs="Times New Roman"/>
          <w:sz w:val="24"/>
          <w:szCs w:val="24"/>
        </w:rPr>
        <w:t xml:space="preserve">ek teklifler Türk Lirası üzerinden olup sözleşme imzalanacaktır. </w:t>
      </w:r>
    </w:p>
    <w:p w:rsidR="00A737D1" w:rsidRDefault="008B636E">
      <w:pPr>
        <w:pStyle w:val="AralkYok"/>
        <w:jc w:val="both"/>
      </w:pPr>
      <w:r>
        <w:rPr>
          <w:rFonts w:ascii="Times New Roman" w:hAnsi="Times New Roman" w:cs="Times New Roman"/>
          <w:sz w:val="24"/>
          <w:szCs w:val="24"/>
        </w:rPr>
        <w:t>12- İhale dokümanı satış bedeli (varsa vergi dâhil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1.500,00-</w:t>
      </w:r>
      <w:r>
        <w:rPr>
          <w:rFonts w:ascii="Times New Roman" w:hAnsi="Times New Roman" w:cs="Times New Roman"/>
          <w:sz w:val="24"/>
          <w:szCs w:val="24"/>
        </w:rPr>
        <w:t>TL’dir.</w:t>
      </w:r>
    </w:p>
    <w:sectPr w:rsidR="00A737D1" w:rsidSect="00F657E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36E" w:rsidRDefault="008B636E">
      <w:pPr>
        <w:spacing w:line="240" w:lineRule="auto"/>
      </w:pPr>
      <w:r>
        <w:separator/>
      </w:r>
    </w:p>
  </w:endnote>
  <w:endnote w:type="continuationSeparator" w:id="0">
    <w:p w:rsidR="008B636E" w:rsidRDefault="008B6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36E" w:rsidRDefault="008B636E">
      <w:pPr>
        <w:spacing w:line="240" w:lineRule="auto"/>
      </w:pPr>
      <w:r>
        <w:separator/>
      </w:r>
    </w:p>
  </w:footnote>
  <w:footnote w:type="continuationSeparator" w:id="0">
    <w:p w:rsidR="008B636E" w:rsidRDefault="008B63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DE"/>
    <w:rsid w:val="9D4B5CFF"/>
    <w:rsid w:val="9F370217"/>
    <w:rsid w:val="9FF52474"/>
    <w:rsid w:val="A7F7B6A8"/>
    <w:rsid w:val="AB7FC3BB"/>
    <w:rsid w:val="AFDEC19D"/>
    <w:rsid w:val="B33FB105"/>
    <w:rsid w:val="BA7B23C6"/>
    <w:rsid w:val="BAFD8E14"/>
    <w:rsid w:val="BFEBDC19"/>
    <w:rsid w:val="CB7D6125"/>
    <w:rsid w:val="D7BF500D"/>
    <w:rsid w:val="DBFF2D5E"/>
    <w:rsid w:val="DE7ED2A4"/>
    <w:rsid w:val="E9F71EFB"/>
    <w:rsid w:val="EFDFD4B1"/>
    <w:rsid w:val="EFFA22FC"/>
    <w:rsid w:val="F905ED41"/>
    <w:rsid w:val="FD7B30A3"/>
    <w:rsid w:val="FDA9B54C"/>
    <w:rsid w:val="FDDB0A7B"/>
    <w:rsid w:val="FDFD0D4C"/>
    <w:rsid w:val="FE734873"/>
    <w:rsid w:val="FF7DBA31"/>
    <w:rsid w:val="FFDBB0DA"/>
    <w:rsid w:val="FFDFC233"/>
    <w:rsid w:val="FFEF3079"/>
    <w:rsid w:val="FFFBB278"/>
    <w:rsid w:val="FFFFC4D9"/>
    <w:rsid w:val="000141D4"/>
    <w:rsid w:val="000142E2"/>
    <w:rsid w:val="000154E9"/>
    <w:rsid w:val="000203CC"/>
    <w:rsid w:val="00021B4F"/>
    <w:rsid w:val="00084BE8"/>
    <w:rsid w:val="000E2BC7"/>
    <w:rsid w:val="0010057B"/>
    <w:rsid w:val="001725CB"/>
    <w:rsid w:val="0017619C"/>
    <w:rsid w:val="001A60B5"/>
    <w:rsid w:val="001E2444"/>
    <w:rsid w:val="002117E1"/>
    <w:rsid w:val="00221BCA"/>
    <w:rsid w:val="00230A5D"/>
    <w:rsid w:val="00267D6B"/>
    <w:rsid w:val="002836A8"/>
    <w:rsid w:val="002A6341"/>
    <w:rsid w:val="002B3F56"/>
    <w:rsid w:val="002C2179"/>
    <w:rsid w:val="002E42A5"/>
    <w:rsid w:val="003244B7"/>
    <w:rsid w:val="003A2470"/>
    <w:rsid w:val="003A44C8"/>
    <w:rsid w:val="003F72D6"/>
    <w:rsid w:val="0047602A"/>
    <w:rsid w:val="004962EA"/>
    <w:rsid w:val="004D59AF"/>
    <w:rsid w:val="005177C0"/>
    <w:rsid w:val="00522EA0"/>
    <w:rsid w:val="0053700A"/>
    <w:rsid w:val="0056261F"/>
    <w:rsid w:val="00580AC5"/>
    <w:rsid w:val="005B0446"/>
    <w:rsid w:val="005B2B5C"/>
    <w:rsid w:val="005D7353"/>
    <w:rsid w:val="005E0646"/>
    <w:rsid w:val="00612D69"/>
    <w:rsid w:val="00650F11"/>
    <w:rsid w:val="006A42B2"/>
    <w:rsid w:val="006C4519"/>
    <w:rsid w:val="006D03BB"/>
    <w:rsid w:val="006D349C"/>
    <w:rsid w:val="006E30FF"/>
    <w:rsid w:val="006F57EB"/>
    <w:rsid w:val="006F5FFA"/>
    <w:rsid w:val="006F6FEB"/>
    <w:rsid w:val="007613AF"/>
    <w:rsid w:val="007945AA"/>
    <w:rsid w:val="007C6F34"/>
    <w:rsid w:val="007D0DB6"/>
    <w:rsid w:val="00866164"/>
    <w:rsid w:val="00887F73"/>
    <w:rsid w:val="008A7F55"/>
    <w:rsid w:val="008B1E80"/>
    <w:rsid w:val="008B636E"/>
    <w:rsid w:val="009040FB"/>
    <w:rsid w:val="0092040A"/>
    <w:rsid w:val="009326EF"/>
    <w:rsid w:val="009663AF"/>
    <w:rsid w:val="009867AF"/>
    <w:rsid w:val="009B7D37"/>
    <w:rsid w:val="009C2049"/>
    <w:rsid w:val="009E3490"/>
    <w:rsid w:val="00A23F57"/>
    <w:rsid w:val="00A34FE1"/>
    <w:rsid w:val="00A471EB"/>
    <w:rsid w:val="00A53BA1"/>
    <w:rsid w:val="00A716D8"/>
    <w:rsid w:val="00A737D1"/>
    <w:rsid w:val="00A95D21"/>
    <w:rsid w:val="00AC3032"/>
    <w:rsid w:val="00B35ADC"/>
    <w:rsid w:val="00B57150"/>
    <w:rsid w:val="00B650F9"/>
    <w:rsid w:val="00B740DE"/>
    <w:rsid w:val="00BA440E"/>
    <w:rsid w:val="00BB0596"/>
    <w:rsid w:val="00BD413A"/>
    <w:rsid w:val="00BE7389"/>
    <w:rsid w:val="00C13776"/>
    <w:rsid w:val="00CD1CB6"/>
    <w:rsid w:val="00D32DB3"/>
    <w:rsid w:val="00D64B77"/>
    <w:rsid w:val="00DB0F7A"/>
    <w:rsid w:val="00DD04E4"/>
    <w:rsid w:val="00DD05AC"/>
    <w:rsid w:val="00DD2786"/>
    <w:rsid w:val="00DE2DBD"/>
    <w:rsid w:val="00DF0F43"/>
    <w:rsid w:val="00E209C9"/>
    <w:rsid w:val="00E61C79"/>
    <w:rsid w:val="00EA7ED5"/>
    <w:rsid w:val="00F42E40"/>
    <w:rsid w:val="00F657E5"/>
    <w:rsid w:val="00FE5CE9"/>
    <w:rsid w:val="00FF5C07"/>
    <w:rsid w:val="16BF5DD4"/>
    <w:rsid w:val="355E0F76"/>
    <w:rsid w:val="47BFC4C9"/>
    <w:rsid w:val="4E7F254B"/>
    <w:rsid w:val="4F6DA42F"/>
    <w:rsid w:val="51FED7AB"/>
    <w:rsid w:val="5BD462C2"/>
    <w:rsid w:val="5EFA7CCD"/>
    <w:rsid w:val="5F7AFB66"/>
    <w:rsid w:val="65BF1A37"/>
    <w:rsid w:val="67EE49FB"/>
    <w:rsid w:val="6FBB27F8"/>
    <w:rsid w:val="72FFF92E"/>
    <w:rsid w:val="757DE146"/>
    <w:rsid w:val="75FD44E0"/>
    <w:rsid w:val="77F7DD8F"/>
    <w:rsid w:val="77FF5994"/>
    <w:rsid w:val="7DD7D4C8"/>
    <w:rsid w:val="7F7D58EC"/>
    <w:rsid w:val="7FEF5E3B"/>
    <w:rsid w:val="7FFFE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F337"/>
  <w15:docId w15:val="{54AD4E28-DC87-4A38-B888-3057CBB5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Pr>
      <w:i/>
      <w:iCs/>
    </w:rPr>
  </w:style>
  <w:style w:type="paragraph" w:styleId="AltBilgi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MBSENGUL</dc:creator>
  <cp:lastModifiedBy>Ufuk USLU</cp:lastModifiedBy>
  <cp:revision>2</cp:revision>
  <cp:lastPrinted>2021-01-16T17:55:00Z</cp:lastPrinted>
  <dcterms:created xsi:type="dcterms:W3CDTF">2021-11-23T05:54:00Z</dcterms:created>
  <dcterms:modified xsi:type="dcterms:W3CDTF">2021-11-23T05:54:00Z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1055-11.1.0.10702</vt:lpwstr>
  </property>
</Properties>
</file>